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8F" w:rsidRDefault="00BD328F">
      <w:r>
        <w:t>Lesson 11 – List #2</w:t>
      </w:r>
    </w:p>
    <w:p w:rsidR="00BD328F" w:rsidRDefault="00BD328F"/>
    <w:tbl>
      <w:tblPr>
        <w:tblStyle w:val="LightGrid"/>
        <w:tblpPr w:leftFromText="180" w:rightFromText="180" w:vertAnchor="text" w:horzAnchor="page" w:tblpX="731" w:tblpY="288"/>
        <w:tblW w:w="11423" w:type="dxa"/>
        <w:tblLook w:val="04A0"/>
      </w:tblPr>
      <w:tblGrid>
        <w:gridCol w:w="2841"/>
        <w:gridCol w:w="2970"/>
        <w:gridCol w:w="2880"/>
        <w:gridCol w:w="2732"/>
      </w:tblGrid>
      <w:tr w:rsidR="00BD328F" w:rsidRPr="00B71C1C">
        <w:trPr>
          <w:cnfStyle w:val="100000000000"/>
          <w:trHeight w:val="472"/>
        </w:trPr>
        <w:tc>
          <w:tcPr>
            <w:cnfStyle w:val="001000000000"/>
            <w:tcW w:w="2841" w:type="dxa"/>
          </w:tcPr>
          <w:p w:rsidR="00BD328F" w:rsidRPr="00B71C1C" w:rsidRDefault="00BD328F" w:rsidP="008C3365">
            <w:pPr>
              <w:rPr>
                <w:rFonts w:ascii="Tahoma" w:hAnsi="Tahoma" w:cs="Tahoma"/>
              </w:rPr>
            </w:pPr>
            <w:r w:rsidRPr="00B71C1C">
              <w:rPr>
                <w:rFonts w:ascii="Tahoma" w:hAnsi="Tahoma" w:cs="Tahoma"/>
              </w:rPr>
              <w:t>Plot</w:t>
            </w:r>
          </w:p>
        </w:tc>
        <w:tc>
          <w:tcPr>
            <w:tcW w:w="2970" w:type="dxa"/>
          </w:tcPr>
          <w:p w:rsidR="00BD328F" w:rsidRPr="00B71C1C" w:rsidRDefault="00BD328F" w:rsidP="008C3365">
            <w:pPr>
              <w:cnfStyle w:val="100000000000"/>
              <w:rPr>
                <w:rFonts w:ascii="Tahoma" w:hAnsi="Tahoma" w:cs="Tahoma"/>
              </w:rPr>
            </w:pPr>
            <w:r w:rsidRPr="00B71C1C">
              <w:rPr>
                <w:rFonts w:ascii="Tahoma" w:hAnsi="Tahoma" w:cs="Tahoma"/>
              </w:rPr>
              <w:t>Character</w:t>
            </w:r>
          </w:p>
        </w:tc>
        <w:tc>
          <w:tcPr>
            <w:tcW w:w="2880" w:type="dxa"/>
          </w:tcPr>
          <w:p w:rsidR="00BD328F" w:rsidRPr="00B71C1C" w:rsidRDefault="00BD328F" w:rsidP="008C3365">
            <w:pPr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Theme/</w:t>
            </w:r>
            <w:r w:rsidRPr="00B71C1C">
              <w:rPr>
                <w:rFonts w:ascii="Tahoma" w:hAnsi="Tahoma" w:cs="Tahoma"/>
              </w:rPr>
              <w:t>Setting</w:t>
            </w:r>
          </w:p>
        </w:tc>
        <w:tc>
          <w:tcPr>
            <w:tcW w:w="2732" w:type="dxa"/>
          </w:tcPr>
          <w:p w:rsidR="00BD328F" w:rsidRPr="00B71C1C" w:rsidRDefault="00BD328F" w:rsidP="008C3365">
            <w:pPr>
              <w:cnfStyle w:val="100000000000"/>
              <w:rPr>
                <w:rFonts w:ascii="Tahoma" w:hAnsi="Tahoma" w:cs="Tahoma"/>
              </w:rPr>
            </w:pPr>
            <w:r w:rsidRPr="00B71C1C">
              <w:rPr>
                <w:rFonts w:ascii="Tahoma" w:hAnsi="Tahoma" w:cs="Tahoma"/>
              </w:rPr>
              <w:t>Wild Card</w:t>
            </w:r>
          </w:p>
        </w:tc>
      </w:tr>
      <w:tr w:rsidR="00BD328F" w:rsidRPr="00B71C1C">
        <w:trPr>
          <w:cnfStyle w:val="000000100000"/>
          <w:trHeight w:val="472"/>
        </w:trPr>
        <w:tc>
          <w:tcPr>
            <w:cnfStyle w:val="001000000000"/>
            <w:tcW w:w="2841" w:type="dxa"/>
          </w:tcPr>
          <w:p w:rsidR="00BD328F" w:rsidRPr="00D834BF" w:rsidRDefault="00BD328F" w:rsidP="008C3365">
            <w:pPr>
              <w:rPr>
                <w:rFonts w:cs="Tahoma"/>
                <w:b w:val="0"/>
              </w:rPr>
            </w:pPr>
            <w:r w:rsidRPr="00D834BF">
              <w:rPr>
                <w:b w:val="0"/>
              </w:rPr>
              <w:t>Old Man’s War by John Scalzi</w:t>
            </w:r>
          </w:p>
        </w:tc>
        <w:tc>
          <w:tcPr>
            <w:tcW w:w="2970" w:type="dxa"/>
          </w:tcPr>
          <w:p w:rsidR="00BD328F" w:rsidRPr="008C3365" w:rsidRDefault="00BD328F" w:rsidP="008C3365">
            <w:pPr>
              <w:cnfStyle w:val="000000100000"/>
            </w:pPr>
            <w:r w:rsidRPr="00880A2E">
              <w:t>What’s the Worst That Could Happen? By Donald Westlake (John Dortmunder)</w:t>
            </w:r>
          </w:p>
        </w:tc>
        <w:tc>
          <w:tcPr>
            <w:tcW w:w="2880" w:type="dxa"/>
          </w:tcPr>
          <w:p w:rsidR="00BD328F" w:rsidRPr="00B71C1C" w:rsidRDefault="00BD328F" w:rsidP="008C3365">
            <w:pPr>
              <w:cnfStyle w:val="000000100000"/>
              <w:rPr>
                <w:rFonts w:cs="Tahoma"/>
              </w:rPr>
            </w:pPr>
            <w:r>
              <w:t xml:space="preserve">Setting: </w:t>
            </w:r>
            <w:r w:rsidRPr="00880A2E">
              <w:t>Time and Again by Jack Finney</w:t>
            </w:r>
            <w:r>
              <w:t xml:space="preserve"> </w:t>
            </w:r>
          </w:p>
        </w:tc>
        <w:tc>
          <w:tcPr>
            <w:tcW w:w="2732" w:type="dxa"/>
          </w:tcPr>
          <w:p w:rsidR="00BD328F" w:rsidRPr="00B71C1C" w:rsidRDefault="00BD328F" w:rsidP="008C3365">
            <w:pPr>
              <w:cnfStyle w:val="000000100000"/>
              <w:rPr>
                <w:rFonts w:cs="Tahoma"/>
              </w:rPr>
            </w:pPr>
            <w:r w:rsidRPr="00880A2E">
              <w:t>Double Whammy by Carl Hiaasen</w:t>
            </w:r>
          </w:p>
        </w:tc>
      </w:tr>
      <w:tr w:rsidR="00BD328F" w:rsidRPr="00B71C1C">
        <w:trPr>
          <w:cnfStyle w:val="000000010000"/>
          <w:trHeight w:val="472"/>
        </w:trPr>
        <w:tc>
          <w:tcPr>
            <w:cnfStyle w:val="001000000000"/>
            <w:tcW w:w="2841" w:type="dxa"/>
          </w:tcPr>
          <w:p w:rsidR="00BD328F" w:rsidRPr="00D834BF" w:rsidRDefault="00BD328F" w:rsidP="008C3365">
            <w:pPr>
              <w:rPr>
                <w:rFonts w:cs="Tahoma"/>
                <w:b w:val="0"/>
              </w:rPr>
            </w:pPr>
            <w:r w:rsidRPr="00D834BF">
              <w:rPr>
                <w:b w:val="0"/>
              </w:rPr>
              <w:t>Lady in the Tower by Alison Weir</w:t>
            </w:r>
          </w:p>
        </w:tc>
        <w:tc>
          <w:tcPr>
            <w:tcW w:w="2970" w:type="dxa"/>
          </w:tcPr>
          <w:p w:rsidR="00BD328F" w:rsidRPr="00B71C1C" w:rsidRDefault="00BD328F" w:rsidP="008C3365">
            <w:pPr>
              <w:cnfStyle w:val="000000010000"/>
              <w:rPr>
                <w:rFonts w:cs="Tahoma"/>
              </w:rPr>
            </w:pPr>
            <w:r w:rsidRPr="00755488">
              <w:t>The Hours by Michael Cunningham</w:t>
            </w:r>
          </w:p>
        </w:tc>
        <w:tc>
          <w:tcPr>
            <w:tcW w:w="2880" w:type="dxa"/>
          </w:tcPr>
          <w:p w:rsidR="00BD328F" w:rsidRPr="00B71C1C" w:rsidRDefault="00BD328F" w:rsidP="008C3365">
            <w:pPr>
              <w:cnfStyle w:val="000000010000"/>
              <w:rPr>
                <w:rFonts w:cs="Tahoma"/>
              </w:rPr>
            </w:pPr>
            <w:r>
              <w:t xml:space="preserve">Theme: </w:t>
            </w:r>
            <w:r w:rsidRPr="00755488">
              <w:t>War Dances by Sherman Alexie</w:t>
            </w:r>
          </w:p>
        </w:tc>
        <w:tc>
          <w:tcPr>
            <w:tcW w:w="2732" w:type="dxa"/>
          </w:tcPr>
          <w:p w:rsidR="00BD328F" w:rsidRPr="00B71C1C" w:rsidRDefault="00BD328F" w:rsidP="008C3365">
            <w:pPr>
              <w:cnfStyle w:val="000000010000"/>
              <w:rPr>
                <w:rFonts w:cs="Tahoma"/>
              </w:rPr>
            </w:pPr>
            <w:r w:rsidRPr="00755488">
              <w:t>Written on the Body Jeanette Winterson</w:t>
            </w:r>
          </w:p>
        </w:tc>
      </w:tr>
      <w:tr w:rsidR="00BD328F" w:rsidRPr="00B71C1C">
        <w:trPr>
          <w:cnfStyle w:val="000000100000"/>
          <w:trHeight w:val="512"/>
        </w:trPr>
        <w:tc>
          <w:tcPr>
            <w:cnfStyle w:val="001000000000"/>
            <w:tcW w:w="2841" w:type="dxa"/>
          </w:tcPr>
          <w:p w:rsidR="00BD328F" w:rsidRPr="00D834BF" w:rsidRDefault="00BD328F" w:rsidP="008C3365">
            <w:pPr>
              <w:rPr>
                <w:b w:val="0"/>
              </w:rPr>
            </w:pPr>
            <w:r w:rsidRPr="00D834BF">
              <w:rPr>
                <w:b w:val="0"/>
              </w:rPr>
              <w:t>Ugly Ways by Tina McElroy Ansa</w:t>
            </w:r>
          </w:p>
        </w:tc>
        <w:tc>
          <w:tcPr>
            <w:tcW w:w="2970" w:type="dxa"/>
          </w:tcPr>
          <w:p w:rsidR="00BD328F" w:rsidRPr="00B71C1C" w:rsidRDefault="00BD328F" w:rsidP="008C3365">
            <w:pPr>
              <w:cnfStyle w:val="000000100000"/>
              <w:rPr>
                <w:rFonts w:cs="Tahoma"/>
              </w:rPr>
            </w:pPr>
            <w:r>
              <w:t>Their Eyes Were Watching God by Zora Neale Hurston</w:t>
            </w:r>
          </w:p>
        </w:tc>
        <w:tc>
          <w:tcPr>
            <w:tcW w:w="2880" w:type="dxa"/>
          </w:tcPr>
          <w:p w:rsidR="00BD328F" w:rsidRPr="00B71C1C" w:rsidRDefault="00BD328F" w:rsidP="008C3365">
            <w:pPr>
              <w:cnfStyle w:val="000000100000"/>
              <w:rPr>
                <w:rFonts w:cs="Tahoma"/>
              </w:rPr>
            </w:pPr>
            <w:r>
              <w:t>Some Love Some Pain Sometime by J. California Cooper</w:t>
            </w:r>
          </w:p>
        </w:tc>
        <w:tc>
          <w:tcPr>
            <w:tcW w:w="2732" w:type="dxa"/>
          </w:tcPr>
          <w:p w:rsidR="00BD328F" w:rsidRPr="008C3365" w:rsidRDefault="00BD328F" w:rsidP="008C3365">
            <w:pPr>
              <w:cnfStyle w:val="000000100000"/>
            </w:pPr>
            <w:r>
              <w:t>The Time Traveler’s Wife by Audrey Niffenegger</w:t>
            </w:r>
          </w:p>
        </w:tc>
      </w:tr>
      <w:tr w:rsidR="00BD328F" w:rsidRPr="00B71C1C">
        <w:trPr>
          <w:cnfStyle w:val="000000010000"/>
          <w:trHeight w:val="512"/>
        </w:trPr>
        <w:tc>
          <w:tcPr>
            <w:cnfStyle w:val="001000000000"/>
            <w:tcW w:w="2841" w:type="dxa"/>
          </w:tcPr>
          <w:p w:rsidR="00BD328F" w:rsidRPr="00D834BF" w:rsidRDefault="00BD328F" w:rsidP="008C3365">
            <w:pPr>
              <w:rPr>
                <w:rFonts w:cs="Tahoma"/>
                <w:b w:val="0"/>
              </w:rPr>
            </w:pPr>
            <w:r w:rsidRPr="00D834BF">
              <w:rPr>
                <w:rFonts w:cs="Tahoma"/>
                <w:b w:val="0"/>
              </w:rPr>
              <w:t>The Man from Beijing by Henning Mankell</w:t>
            </w:r>
          </w:p>
        </w:tc>
        <w:tc>
          <w:tcPr>
            <w:tcW w:w="2970" w:type="dxa"/>
          </w:tcPr>
          <w:p w:rsidR="00BD328F" w:rsidRPr="00B71C1C" w:rsidRDefault="00BD328F" w:rsidP="008C3365">
            <w:pPr>
              <w:cnfStyle w:val="000000010000"/>
              <w:rPr>
                <w:rFonts w:cs="Tahoma"/>
              </w:rPr>
            </w:pPr>
            <w:r>
              <w:rPr>
                <w:rFonts w:cs="Tahoma"/>
              </w:rPr>
              <w:t>The Girl with the Dragon Tattoo series by Steig Larrson</w:t>
            </w:r>
          </w:p>
        </w:tc>
        <w:tc>
          <w:tcPr>
            <w:tcW w:w="2880" w:type="dxa"/>
          </w:tcPr>
          <w:p w:rsidR="00BD328F" w:rsidRPr="00B71C1C" w:rsidRDefault="00BD328F" w:rsidP="008C3365">
            <w:pPr>
              <w:cnfStyle w:val="000000010000"/>
              <w:rPr>
                <w:rFonts w:cs="Tahoma"/>
              </w:rPr>
            </w:pPr>
          </w:p>
        </w:tc>
        <w:tc>
          <w:tcPr>
            <w:tcW w:w="2732" w:type="dxa"/>
          </w:tcPr>
          <w:p w:rsidR="00BD328F" w:rsidRPr="00B71C1C" w:rsidRDefault="00BD328F" w:rsidP="008C3365">
            <w:pPr>
              <w:cnfStyle w:val="000000010000"/>
              <w:rPr>
                <w:rFonts w:cs="Tahoma"/>
              </w:rPr>
            </w:pPr>
          </w:p>
        </w:tc>
      </w:tr>
      <w:tr w:rsidR="00BD328F" w:rsidRPr="00B71C1C">
        <w:trPr>
          <w:cnfStyle w:val="000000100000"/>
          <w:trHeight w:val="512"/>
        </w:trPr>
        <w:tc>
          <w:tcPr>
            <w:cnfStyle w:val="001000000000"/>
            <w:tcW w:w="2841" w:type="dxa"/>
          </w:tcPr>
          <w:p w:rsidR="00BD328F" w:rsidRPr="00D834BF" w:rsidRDefault="00BD328F" w:rsidP="008C3365">
            <w:pPr>
              <w:rPr>
                <w:rFonts w:cs="Tahoma"/>
                <w:b w:val="0"/>
              </w:rPr>
            </w:pPr>
            <w:r w:rsidRPr="00D834BF">
              <w:rPr>
                <w:b w:val="0"/>
              </w:rPr>
              <w:t>True Grit by Charles Portis</w:t>
            </w:r>
          </w:p>
        </w:tc>
        <w:tc>
          <w:tcPr>
            <w:tcW w:w="2970" w:type="dxa"/>
          </w:tcPr>
          <w:p w:rsidR="00BD328F" w:rsidRPr="00B71C1C" w:rsidRDefault="00BD328F" w:rsidP="008C3365">
            <w:pPr>
              <w:cnfStyle w:val="000000100000"/>
              <w:rPr>
                <w:rFonts w:cs="Tahoma"/>
              </w:rPr>
            </w:pPr>
            <w:r>
              <w:t>A Confederacy of Dunces by John Kennedy Toole</w:t>
            </w:r>
          </w:p>
        </w:tc>
        <w:tc>
          <w:tcPr>
            <w:tcW w:w="2880" w:type="dxa"/>
          </w:tcPr>
          <w:p w:rsidR="00BD328F" w:rsidRPr="008C3365" w:rsidRDefault="00BD328F" w:rsidP="008C3365">
            <w:pPr>
              <w:cnfStyle w:val="000000100000"/>
            </w:pPr>
            <w:r>
              <w:t>Theme: Blood Meridian by Cormac McCarthy</w:t>
            </w:r>
          </w:p>
        </w:tc>
        <w:tc>
          <w:tcPr>
            <w:tcW w:w="2732" w:type="dxa"/>
          </w:tcPr>
          <w:p w:rsidR="00BD328F" w:rsidRPr="00B71C1C" w:rsidRDefault="00BD328F" w:rsidP="008C3365">
            <w:pPr>
              <w:cnfStyle w:val="000000100000"/>
              <w:rPr>
                <w:rFonts w:cs="Tahoma"/>
              </w:rPr>
            </w:pPr>
            <w:r>
              <w:t>The Fool’s Progress by Edward Abbey</w:t>
            </w:r>
          </w:p>
        </w:tc>
      </w:tr>
    </w:tbl>
    <w:p w:rsidR="004211C0" w:rsidRDefault="00BD328F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328F"/>
    <w:rsid w:val="00BD328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LightGrid">
    <w:name w:val="Light Grid"/>
    <w:basedOn w:val="TableNormal"/>
    <w:uiPriority w:val="62"/>
    <w:rsid w:val="00BD328F"/>
    <w:rPr>
      <w:rFonts w:ascii="Tahoma" w:hAnsi="Tahoma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2013-04-26T18:12:00Z</dcterms:created>
  <dcterms:modified xsi:type="dcterms:W3CDTF">2013-04-26T18:12:00Z</dcterms:modified>
</cp:coreProperties>
</file>